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C75922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8F4CCA">
        <w:tc>
          <w:tcPr>
            <w:tcW w:w="8978" w:type="dxa"/>
          </w:tcPr>
          <w:p w:rsidR="00D35AD6" w:rsidRPr="009E00C1" w:rsidRDefault="00C75922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6676ED" w:rsidRDefault="00C75922" w:rsidP="006676ED">
      <w:pPr>
        <w:tabs>
          <w:tab w:val="left" w:pos="-720"/>
          <w:tab w:val="left" w:pos="0"/>
        </w:tabs>
        <w:suppressAutoHyphens/>
        <w:jc w:val="both"/>
        <w:sectPr w:rsidR="006676ED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6676ED" w:rsidRPr="00161098" w:rsidRDefault="00C75922" w:rsidP="006676ED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61098">
        <w:rPr>
          <w:rFonts w:cs="Arial"/>
          <w:b/>
          <w:bCs/>
          <w:szCs w:val="22"/>
        </w:rPr>
        <w:lastRenderedPageBreak/>
        <w:t>PARA:</w:t>
      </w:r>
      <w:r w:rsidRPr="00161098">
        <w:rPr>
          <w:rFonts w:cs="Arial"/>
          <w:b/>
          <w:bCs/>
          <w:szCs w:val="22"/>
        </w:rPr>
        <w:tab/>
        <w:t xml:space="preserve">         </w:t>
      </w:r>
      <w:r w:rsidRPr="00161098">
        <w:rPr>
          <w:rFonts w:cs="Arial"/>
          <w:b/>
          <w:bCs/>
          <w:szCs w:val="22"/>
        </w:rPr>
        <w:tab/>
        <w:t>DRA. SANDRA MILENA JIMENEZ CASTAÑO</w:t>
      </w:r>
    </w:p>
    <w:p w:rsidR="006676ED" w:rsidRPr="00161098" w:rsidRDefault="00C75922" w:rsidP="006676ED">
      <w:pPr>
        <w:widowControl w:val="0"/>
        <w:autoSpaceDE w:val="0"/>
        <w:autoSpaceDN w:val="0"/>
        <w:adjustRightInd w:val="0"/>
        <w:ind w:left="1416" w:firstLine="708"/>
        <w:rPr>
          <w:rFonts w:cs="Arial"/>
          <w:szCs w:val="22"/>
        </w:rPr>
      </w:pPr>
      <w:r w:rsidRPr="00161098">
        <w:rPr>
          <w:rFonts w:cs="Arial"/>
          <w:szCs w:val="22"/>
        </w:rPr>
        <w:t>Directora Administrativa y Financiera</w:t>
      </w:r>
    </w:p>
    <w:p w:rsidR="006676ED" w:rsidRPr="00161098" w:rsidRDefault="00C75922" w:rsidP="006676ED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61098">
        <w:rPr>
          <w:rFonts w:cs="Arial"/>
          <w:szCs w:val="22"/>
        </w:rPr>
        <w:t xml:space="preserve">                                 </w:t>
      </w:r>
    </w:p>
    <w:p w:rsidR="006676ED" w:rsidRPr="00161098" w:rsidRDefault="00C75922" w:rsidP="006676ED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61098">
        <w:rPr>
          <w:rFonts w:cs="Arial"/>
          <w:b/>
          <w:bCs/>
          <w:szCs w:val="22"/>
        </w:rPr>
        <w:t>DE:</w:t>
      </w:r>
      <w:r w:rsidRPr="00161098">
        <w:rPr>
          <w:rFonts w:cs="Arial"/>
          <w:szCs w:val="22"/>
        </w:rPr>
        <w:tab/>
        <w:t xml:space="preserve">                    </w:t>
      </w:r>
      <w:r>
        <w:rPr>
          <w:rFonts w:cs="Arial"/>
          <w:szCs w:val="22"/>
        </w:rPr>
        <w:t xml:space="preserve"> </w:t>
      </w:r>
      <w:r w:rsidRPr="00161098">
        <w:rPr>
          <w:rFonts w:cs="Arial"/>
          <w:b/>
          <w:szCs w:val="22"/>
        </w:rPr>
        <w:t>JEFE OFICINA DE CONTROL INTERNO</w:t>
      </w:r>
      <w:r w:rsidRPr="00161098">
        <w:rPr>
          <w:rFonts w:cs="Arial"/>
          <w:szCs w:val="22"/>
        </w:rPr>
        <w:tab/>
      </w:r>
      <w:r w:rsidRPr="00161098">
        <w:rPr>
          <w:rFonts w:cs="Arial"/>
          <w:szCs w:val="22"/>
        </w:rPr>
        <w:tab/>
        <w:t xml:space="preserve"> </w:t>
      </w:r>
    </w:p>
    <w:p w:rsidR="006676ED" w:rsidRPr="00161098" w:rsidRDefault="00C75922" w:rsidP="006676ED">
      <w:pPr>
        <w:widowControl w:val="0"/>
        <w:autoSpaceDE w:val="0"/>
        <w:autoSpaceDN w:val="0"/>
        <w:adjustRightInd w:val="0"/>
        <w:ind w:left="2124" w:hanging="2124"/>
        <w:rPr>
          <w:rFonts w:cs="Arial"/>
          <w:szCs w:val="22"/>
        </w:rPr>
      </w:pPr>
    </w:p>
    <w:p w:rsidR="006676ED" w:rsidRPr="00161098" w:rsidRDefault="00C75922" w:rsidP="006676E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Cs w:val="22"/>
          <w:lang w:val="es-ES_tradnl"/>
        </w:rPr>
      </w:pPr>
      <w:r w:rsidRPr="00161098">
        <w:rPr>
          <w:rFonts w:cs="Arial"/>
          <w:b/>
          <w:szCs w:val="22"/>
          <w:lang w:val="es-ES_tradnl"/>
        </w:rPr>
        <w:t>ASUNTO:</w:t>
      </w:r>
      <w:r w:rsidRPr="00161098">
        <w:rPr>
          <w:rFonts w:cs="Arial"/>
          <w:szCs w:val="22"/>
          <w:lang w:val="es-ES_tradnl"/>
        </w:rPr>
        <w:tab/>
        <w:t>Alcance a verificación Plan de Mejoramiento y Evaluación y Seguimiento de Riesgos - Proceso Recursos Físicos, con corte a Septiembre de 2015.</w:t>
      </w:r>
    </w:p>
    <w:p w:rsidR="006676ED" w:rsidRPr="00161098" w:rsidRDefault="00C75922" w:rsidP="006676E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Cs w:val="22"/>
          <w:lang w:val="es-ES_tradnl"/>
        </w:rPr>
      </w:pPr>
    </w:p>
    <w:p w:rsidR="006676ED" w:rsidRPr="00161098" w:rsidRDefault="00C75922" w:rsidP="006676E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Cs w:val="22"/>
          <w:lang w:val="es-ES_tradnl"/>
        </w:rPr>
      </w:pPr>
      <w:r w:rsidRPr="00161098">
        <w:rPr>
          <w:rFonts w:cs="Arial"/>
          <w:b/>
          <w:szCs w:val="22"/>
          <w:lang w:val="es-ES_tradnl"/>
        </w:rPr>
        <w:t>REF:</w:t>
      </w:r>
      <w:r w:rsidRPr="00161098">
        <w:rPr>
          <w:rFonts w:cs="Arial"/>
          <w:b/>
          <w:szCs w:val="22"/>
          <w:lang w:val="es-ES_tradnl"/>
        </w:rPr>
        <w:tab/>
      </w:r>
      <w:r w:rsidRPr="00161098">
        <w:rPr>
          <w:rFonts w:cs="Arial"/>
          <w:szCs w:val="22"/>
          <w:lang w:val="es-ES_tradnl"/>
        </w:rPr>
        <w:t>Memorando radicado No.  3-2015- 21651 del 16 de octubre del 2015.</w:t>
      </w:r>
    </w:p>
    <w:p w:rsidR="006676ED" w:rsidRPr="00161098" w:rsidRDefault="00C75922" w:rsidP="006676E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b/>
          <w:szCs w:val="22"/>
          <w:lang w:val="es-ES_tradnl"/>
        </w:rPr>
      </w:pPr>
    </w:p>
    <w:p w:rsidR="006676ED" w:rsidRPr="00161098" w:rsidRDefault="00C75922" w:rsidP="006676E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Cs w:val="22"/>
          <w:lang w:val="es-ES_tradnl"/>
        </w:rPr>
      </w:pPr>
    </w:p>
    <w:p w:rsidR="006676ED" w:rsidRPr="00161098" w:rsidRDefault="00C75922" w:rsidP="006676ED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  <w:szCs w:val="22"/>
        </w:rPr>
      </w:pPr>
      <w:r w:rsidRPr="00161098">
        <w:rPr>
          <w:rFonts w:cs="Arial"/>
          <w:szCs w:val="22"/>
        </w:rPr>
        <w:t>Respetada Doctora</w:t>
      </w:r>
      <w:r>
        <w:rPr>
          <w:rFonts w:cs="Arial"/>
          <w:szCs w:val="22"/>
        </w:rPr>
        <w:t xml:space="preserve"> Sandra Milena:</w:t>
      </w:r>
    </w:p>
    <w:p w:rsidR="006676ED" w:rsidRPr="00161098" w:rsidRDefault="00C75922" w:rsidP="006676ED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  <w:szCs w:val="22"/>
        </w:rPr>
      </w:pPr>
    </w:p>
    <w:p w:rsidR="006676ED" w:rsidRPr="00161098" w:rsidRDefault="00C75922" w:rsidP="006676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161098">
        <w:rPr>
          <w:rFonts w:cs="Arial"/>
          <w:szCs w:val="22"/>
        </w:rPr>
        <w:t>De manera atenta</w:t>
      </w:r>
      <w:r>
        <w:rPr>
          <w:rFonts w:cs="Arial"/>
          <w:szCs w:val="22"/>
        </w:rPr>
        <w:t>,</w:t>
      </w:r>
      <w:r w:rsidRPr="00161098">
        <w:rPr>
          <w:rFonts w:cs="Arial"/>
          <w:szCs w:val="22"/>
        </w:rPr>
        <w:t xml:space="preserve"> me permito dar alcance</w:t>
      </w:r>
      <w:r>
        <w:rPr>
          <w:rFonts w:cs="Arial"/>
          <w:szCs w:val="22"/>
        </w:rPr>
        <w:t xml:space="preserve"> al memorando de la referencia, con el fin de enviar nuevamente el Plan de Mejoramiento  del </w:t>
      </w:r>
      <w:r w:rsidRPr="00161098">
        <w:rPr>
          <w:rFonts w:cs="Arial"/>
          <w:szCs w:val="22"/>
        </w:rPr>
        <w:t>Proceso Recursos Físicos, el cual se ajustó, corrigiendo información de la columna “</w:t>
      </w:r>
      <w:r>
        <w:rPr>
          <w:rFonts w:cs="Arial"/>
          <w:szCs w:val="22"/>
        </w:rPr>
        <w:t>INFORME ORIGEN”</w:t>
      </w:r>
      <w:r w:rsidRPr="00161098">
        <w:rPr>
          <w:rFonts w:cs="Arial"/>
          <w:szCs w:val="22"/>
        </w:rPr>
        <w:t>, por c</w:t>
      </w:r>
      <w:r w:rsidRPr="00161098">
        <w:rPr>
          <w:rFonts w:cs="Arial"/>
          <w:szCs w:val="22"/>
        </w:rPr>
        <w:t xml:space="preserve">uanto se había colocado agosto de 2014, </w:t>
      </w:r>
      <w:r>
        <w:rPr>
          <w:rFonts w:cs="Arial"/>
          <w:szCs w:val="22"/>
        </w:rPr>
        <w:t>en</w:t>
      </w:r>
      <w:r w:rsidRPr="00161098">
        <w:rPr>
          <w:rFonts w:cs="Arial"/>
          <w:szCs w:val="22"/>
        </w:rPr>
        <w:t xml:space="preserve"> vez de septiembre de 2015, en los hal</w:t>
      </w:r>
      <w:r>
        <w:rPr>
          <w:rFonts w:cs="Arial"/>
          <w:szCs w:val="22"/>
        </w:rPr>
        <w:t>l</w:t>
      </w:r>
      <w:r w:rsidRPr="00161098">
        <w:rPr>
          <w:rFonts w:cs="Arial"/>
          <w:szCs w:val="22"/>
        </w:rPr>
        <w:t>a</w:t>
      </w:r>
      <w:r>
        <w:rPr>
          <w:rFonts w:cs="Arial"/>
          <w:szCs w:val="22"/>
        </w:rPr>
        <w:t>z</w:t>
      </w:r>
      <w:r w:rsidRPr="00161098">
        <w:rPr>
          <w:rFonts w:cs="Arial"/>
          <w:szCs w:val="22"/>
        </w:rPr>
        <w:t xml:space="preserve">gos </w:t>
      </w:r>
      <w:r>
        <w:rPr>
          <w:rFonts w:cs="Arial"/>
          <w:szCs w:val="22"/>
        </w:rPr>
        <w:t xml:space="preserve">de origen 6 </w:t>
      </w:r>
      <w:r w:rsidRPr="00161098">
        <w:rPr>
          <w:rFonts w:cs="Arial"/>
          <w:szCs w:val="22"/>
        </w:rPr>
        <w:t>que ingresaron recientemente al Plan.</w:t>
      </w:r>
    </w:p>
    <w:p w:rsidR="006676ED" w:rsidRPr="00161098" w:rsidRDefault="00C75922" w:rsidP="006676E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:rsidR="006676ED" w:rsidRDefault="00C75922" w:rsidP="006676E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Gracias por su atención.</w:t>
      </w:r>
    </w:p>
    <w:p w:rsidR="006676ED" w:rsidRDefault="00C75922" w:rsidP="006676E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:rsidR="0080302C" w:rsidRDefault="00C75922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Cordialmente,</w:t>
      </w:r>
    </w:p>
    <w:p w:rsidR="00E07534" w:rsidRDefault="00C75922" w:rsidP="006836EB">
      <w:pPr>
        <w:outlineLvl w:val="0"/>
        <w:rPr>
          <w:rFonts w:cs="Arial"/>
          <w:szCs w:val="24"/>
        </w:rPr>
      </w:pPr>
    </w:p>
    <w:p w:rsidR="00EC36C7" w:rsidRDefault="00C75922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8F4CCA" w:rsidTr="00EC36C7">
        <w:trPr>
          <w:trHeight w:val="988"/>
        </w:trPr>
        <w:tc>
          <w:tcPr>
            <w:tcW w:w="4673" w:type="dxa"/>
          </w:tcPr>
          <w:p w:rsidR="007A6B81" w:rsidRDefault="00C75922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C75922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9" o:title=""/>
                </v:shape>
              </w:pict>
            </w:r>
            <w:bookmarkEnd w:id="11"/>
          </w:p>
        </w:tc>
      </w:tr>
      <w:tr w:rsidR="008F4CCA" w:rsidTr="00EC36C7">
        <w:trPr>
          <w:trHeight w:val="286"/>
        </w:trPr>
        <w:tc>
          <w:tcPr>
            <w:tcW w:w="4673" w:type="dxa"/>
          </w:tcPr>
          <w:p w:rsidR="007A6B81" w:rsidRDefault="00C75922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C75922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C75922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C75922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197795" w:rsidRPr="00F25C71" w:rsidRDefault="00C75922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Anexo: </w:t>
      </w:r>
      <w:r>
        <w:rPr>
          <w:rFonts w:cs="Arial"/>
          <w:sz w:val="18"/>
          <w:szCs w:val="18"/>
        </w:rPr>
        <w:t xml:space="preserve">   SI  _</w:t>
      </w:r>
      <w:r>
        <w:rPr>
          <w:rFonts w:cs="Arial"/>
          <w:sz w:val="18"/>
          <w:szCs w:val="18"/>
        </w:rPr>
        <w:t>x</w:t>
      </w:r>
      <w:r>
        <w:rPr>
          <w:rFonts w:cs="Arial"/>
          <w:sz w:val="18"/>
          <w:szCs w:val="18"/>
        </w:rPr>
        <w:t xml:space="preserve">_     NO__  </w:t>
      </w:r>
      <w:r>
        <w:rPr>
          <w:rFonts w:cs="Arial"/>
          <w:sz w:val="18"/>
          <w:szCs w:val="18"/>
        </w:rPr>
        <w:t xml:space="preserve"> Matriz Plan de Mejoramiento </w:t>
      </w:r>
    </w:p>
    <w:p w:rsidR="00197795" w:rsidRPr="00F25C71" w:rsidRDefault="00C75922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Proyectó: </w:t>
      </w:r>
      <w:r>
        <w:rPr>
          <w:rFonts w:cs="Arial"/>
          <w:sz w:val="18"/>
          <w:szCs w:val="18"/>
        </w:rPr>
        <w:t xml:space="preserve">Carmen Rosa Mendoza Suarez </w:t>
      </w:r>
    </w:p>
    <w:p w:rsidR="00815CDD" w:rsidRPr="00301D93" w:rsidRDefault="00C75922" w:rsidP="008A35A4">
      <w:pPr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22" w:rsidRDefault="00C75922">
      <w:r>
        <w:separator/>
      </w:r>
    </w:p>
  </w:endnote>
  <w:endnote w:type="continuationSeparator" w:id="0">
    <w:p w:rsidR="00C75922" w:rsidRDefault="00C7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C75922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C75922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C75922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C75922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C75922" w:rsidP="00BD6F23">
    <w:pPr>
      <w:pStyle w:val="Piedepgina"/>
      <w:jc w:val="left"/>
    </w:pPr>
  </w:p>
  <w:p w:rsidR="007732BF" w:rsidRDefault="00C759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22" w:rsidRDefault="00C75922">
      <w:r>
        <w:separator/>
      </w:r>
    </w:p>
  </w:footnote>
  <w:footnote w:type="continuationSeparator" w:id="0">
    <w:p w:rsidR="00C75922" w:rsidRDefault="00C7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C75922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C7592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C7592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3-2015-21856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2015-10-20 15:48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707294</w:t>
                          </w:r>
                          <w:bookmarkEnd w:id="4"/>
                        </w:p>
                        <w:p w:rsidR="007732BF" w:rsidRPr="00C71928" w:rsidRDefault="00C75922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C7592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C7592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13000-20019</w:t>
                          </w:r>
                          <w:bookmarkEnd w:id="9"/>
                        </w:p>
                        <w:p w:rsidR="007732BF" w:rsidRPr="00FC7DD4" w:rsidRDefault="00C7592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XXXXXX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XXXXXXXXXXXXXXXXXXXXXXX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CA"/>
    <w:rsid w:val="00027D25"/>
    <w:rsid w:val="008F4CCA"/>
    <w:rsid w:val="00C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8F82DD35-83AD-4D5C-839D-8EB02267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32E0-E851-40A1-9E31-16F1E88B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2015-10-20T20:50:00Z</dcterms:created>
  <dcterms:modified xsi:type="dcterms:W3CDTF">2015-10-20T20:50:00Z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